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2E11" w14:textId="77777777" w:rsidR="006617B2" w:rsidRPr="00900194" w:rsidRDefault="006617B2" w:rsidP="00661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194">
        <w:rPr>
          <w:rFonts w:ascii="Times New Roman" w:hAnsi="Times New Roman" w:cs="Times New Roman"/>
          <w:b/>
          <w:sz w:val="24"/>
          <w:szCs w:val="24"/>
        </w:rPr>
        <w:t>ПРОГРАММА МЕРОПРИЯТИЯ</w:t>
      </w:r>
    </w:p>
    <w:p w14:paraId="28F3DB2D" w14:textId="78014C98" w:rsidR="003954F9" w:rsidRPr="003954F9" w:rsidRDefault="003954F9" w:rsidP="003954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54F9">
        <w:rPr>
          <w:rFonts w:ascii="Times New Roman" w:hAnsi="Times New Roman" w:cs="Times New Roman"/>
          <w:sz w:val="24"/>
          <w:szCs w:val="24"/>
        </w:rPr>
        <w:t>09.50 - 10.00 —регистрация</w:t>
      </w:r>
    </w:p>
    <w:p w14:paraId="2E2C0971" w14:textId="77777777" w:rsidR="003954F9" w:rsidRPr="003954F9" w:rsidRDefault="003954F9" w:rsidP="003954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>10.00 - 11.40 -</w:t>
      </w:r>
      <w:r w:rsidRPr="003954F9">
        <w:rPr>
          <w:rFonts w:ascii="Times New Roman" w:hAnsi="Times New Roman" w:cs="Times New Roman"/>
          <w:sz w:val="24"/>
          <w:szCs w:val="24"/>
        </w:rPr>
        <w:t xml:space="preserve"> </w:t>
      </w:r>
      <w:r w:rsidRPr="003954F9">
        <w:rPr>
          <w:rFonts w:ascii="Times New Roman" w:hAnsi="Times New Roman" w:cs="Times New Roman"/>
          <w:b/>
          <w:sz w:val="24"/>
          <w:szCs w:val="24"/>
        </w:rPr>
        <w:t>ВЫСТУПЛЕНИЯ УЧАСТНИКОВ</w:t>
      </w:r>
    </w:p>
    <w:p w14:paraId="6A730173" w14:textId="77777777" w:rsidR="003954F9" w:rsidRPr="003954F9" w:rsidRDefault="003954F9" w:rsidP="003954F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54F9">
        <w:rPr>
          <w:rFonts w:ascii="Times New Roman" w:hAnsi="Times New Roman" w:cs="Times New Roman"/>
          <w:sz w:val="24"/>
          <w:szCs w:val="24"/>
        </w:rPr>
        <w:t xml:space="preserve">11.40 -12.00 — </w:t>
      </w:r>
      <w:r w:rsidRPr="003954F9">
        <w:rPr>
          <w:rFonts w:ascii="Times New Roman" w:hAnsi="Times New Roman" w:cs="Times New Roman"/>
          <w:bCs/>
          <w:sz w:val="24"/>
          <w:szCs w:val="24"/>
        </w:rPr>
        <w:t>дискуссия</w:t>
      </w:r>
    </w:p>
    <w:p w14:paraId="6EA58454" w14:textId="77777777" w:rsidR="006617B2" w:rsidRPr="00900194" w:rsidRDefault="006617B2" w:rsidP="00661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19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AA306" wp14:editId="7C7CD4C6">
                <wp:simplePos x="0" y="0"/>
                <wp:positionH relativeFrom="column">
                  <wp:posOffset>532765</wp:posOffset>
                </wp:positionH>
                <wp:positionV relativeFrom="paragraph">
                  <wp:posOffset>145415</wp:posOffset>
                </wp:positionV>
                <wp:extent cx="3648075" cy="0"/>
                <wp:effectExtent l="0" t="1905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AE123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5pt,11.45pt" to="329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OqtAEAAMUDAAAOAAAAZHJzL2Uyb0RvYy54bWysU02P0zAQvSPxHyzfadLCLlXUdA9bwQXB&#10;CpYf4HXGjSV/yWOa5N8zdtoUARJitRc79sx78+Z5srsbrWEniKi9a/l6VXMGTvpOu2PLvz9+eLPl&#10;DJNwnTDeQcsnQH63f/1qN4QGNr73poPIiMRhM4SW9ymFpqpQ9mAFrnwAR0HloxWJjvFYdVEMxG5N&#10;tanr22rwsQvRS0Ck28Mc5PvCrxTI9EUphMRMy0lbKmss61Neq/1ONMcoQq/lWYZ4hgortKOiC9VB&#10;JMF+RP0HldUyevQqraS3lVdKSyg9UDfr+rduvvUiQOmFzMGw2IQvRys/n+7dQyQbhoANhoeYuxhV&#10;tHknfWwsZk2LWTAmJuny7e27bf3+hjN5iVVXYIiYPoK3LH+03GiX+xCNOH3CRMUo9ZKSr41jQ8s3&#10;2xviy+ccOwjs2UnQu+GEB5/yUxHMONquWstXmgzMNF9BMd2RunXhKWME9ybOREJKcGm9MFF2hilt&#10;zAKs/w0852colBH7H/CCKJW9SwvYaufj36qn8SJZzfkXB+a+swVPvpvKKxZraFaKV+e5zsP467nA&#10;r3/f/icAAAD//wMAUEsDBBQABgAIAAAAIQCUnG402wAAAAgBAAAPAAAAZHJzL2Rvd25yZXYueG1s&#10;TI9BT8MwDIXvSPyHyEjcWLpubKU0nbZJ486Ae9a4TUXiVE22lX+PEQc4WfZ7ev5etZm8ExccYx9I&#10;wXyWgUBqgumpU/D+dngoQMSkyWgXCBV8YYRNfXtT6dKEK73i5Zg6wSEUS63ApjSUUsbGotdxFgYk&#10;1towep14HTtpRn3lcO9knmUr6XVP/MHqAfcWm8/j2SvYLT9ClhaHl7Zd7/Z5tp7b7eSUur+bts8g&#10;Ek7pzww/+IwONTOdwplMFE5BsXhip4I858n66rFYgjj9HmRdyf8F6m8AAAD//wMAUEsBAi0AFAAG&#10;AAgAAAAhALaDOJL+AAAA4QEAABMAAAAAAAAAAAAAAAAAAAAAAFtDb250ZW50X1R5cGVzXS54bWxQ&#10;SwECLQAUAAYACAAAACEAOP0h/9YAAACUAQAACwAAAAAAAAAAAAAAAAAvAQAAX3JlbHMvLnJlbHNQ&#10;SwECLQAUAAYACAAAACEAyUIjqrQBAADFAwAADgAAAAAAAAAAAAAAAAAuAgAAZHJzL2Uyb0RvYy54&#10;bWxQSwECLQAUAAYACAAAACEAlJxuNNsAAAAIAQAADwAAAAAAAAAAAAAAAAAOBAAAZHJzL2Rvd25y&#10;ZXYueG1sUEsFBgAAAAAEAAQA8wAAABYFAAAAAA==&#10;" strokecolor="#5b9bd5 [3204]" strokeweight="2.25pt">
                <v:stroke dashstyle="1 1" joinstyle="miter"/>
              </v:line>
            </w:pict>
          </mc:Fallback>
        </mc:AlternateContent>
      </w:r>
    </w:p>
    <w:p w14:paraId="47C7B7B4" w14:textId="77777777" w:rsidR="00173FB9" w:rsidRDefault="00173FB9" w:rsidP="006617B2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CFDEA0" w14:textId="5BC24B18" w:rsidR="006617B2" w:rsidRPr="00900194" w:rsidRDefault="003B0CE8" w:rsidP="006617B2">
      <w:pPr>
        <w:jc w:val="both"/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iCs/>
          <w:sz w:val="24"/>
          <w:szCs w:val="24"/>
        </w:rPr>
        <w:t>1.</w:t>
      </w:r>
      <w:r w:rsidRPr="00173F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54F9" w:rsidRPr="00173FB9">
        <w:rPr>
          <w:rFonts w:ascii="Times New Roman" w:hAnsi="Times New Roman" w:cs="Times New Roman"/>
          <w:sz w:val="24"/>
          <w:szCs w:val="24"/>
        </w:rPr>
        <w:t>Приветственное слово</w:t>
      </w:r>
      <w:r w:rsidR="003954F9">
        <w:rPr>
          <w:rFonts w:cstheme="minorHAnsi"/>
          <w:i/>
          <w:sz w:val="23"/>
          <w:szCs w:val="23"/>
        </w:rPr>
        <w:t xml:space="preserve"> </w:t>
      </w:r>
      <w:r w:rsidR="003954F9" w:rsidRPr="006617B2">
        <w:rPr>
          <w:rFonts w:cstheme="minorHAnsi"/>
          <w:sz w:val="23"/>
          <w:szCs w:val="23"/>
        </w:rPr>
        <w:t xml:space="preserve">— </w:t>
      </w:r>
      <w:r w:rsidR="006617B2" w:rsidRPr="00900194">
        <w:rPr>
          <w:rFonts w:ascii="Times New Roman" w:hAnsi="Times New Roman" w:cs="Times New Roman"/>
          <w:b/>
          <w:sz w:val="24"/>
          <w:szCs w:val="24"/>
        </w:rPr>
        <w:t>Светлана Анатольевна Писарева,</w:t>
      </w:r>
      <w:r w:rsidR="006617B2" w:rsidRPr="00900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7B2" w:rsidRPr="00900194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="006617B2" w:rsidRPr="00900194">
        <w:rPr>
          <w:rFonts w:ascii="Times New Roman" w:hAnsi="Times New Roman" w:cs="Times New Roman"/>
          <w:sz w:val="24"/>
          <w:szCs w:val="24"/>
        </w:rPr>
        <w:t>., профессор, член-корреспондент РАО, и.о. проректора по научной работе и инновационной деятельности РГПУ им. А.И. Герцена</w:t>
      </w:r>
      <w:r w:rsidR="00900194" w:rsidRPr="00900194">
        <w:rPr>
          <w:rFonts w:ascii="Times New Roman" w:hAnsi="Times New Roman" w:cs="Times New Roman"/>
          <w:sz w:val="24"/>
          <w:szCs w:val="24"/>
        </w:rPr>
        <w:t>.</w:t>
      </w:r>
    </w:p>
    <w:p w14:paraId="179C8AAD" w14:textId="75C720FE" w:rsidR="006617B2" w:rsidRPr="00900194" w:rsidRDefault="006617B2" w:rsidP="006617B2">
      <w:pPr>
        <w:jc w:val="both"/>
        <w:rPr>
          <w:rFonts w:ascii="Times New Roman" w:hAnsi="Times New Roman" w:cs="Times New Roman"/>
          <w:sz w:val="24"/>
          <w:szCs w:val="24"/>
        </w:rPr>
      </w:pPr>
      <w:r w:rsidRPr="00900194">
        <w:rPr>
          <w:rFonts w:ascii="Times New Roman" w:hAnsi="Times New Roman" w:cs="Times New Roman"/>
          <w:sz w:val="24"/>
          <w:szCs w:val="24"/>
        </w:rPr>
        <w:t xml:space="preserve">2. </w:t>
      </w:r>
      <w:r w:rsidR="003954F9" w:rsidRPr="003954F9">
        <w:rPr>
          <w:rFonts w:ascii="Times New Roman" w:hAnsi="Times New Roman" w:cs="Times New Roman"/>
          <w:sz w:val="24"/>
          <w:szCs w:val="24"/>
        </w:rPr>
        <w:t>Готовность коллективов школ-педагогических лабораторий к инновационной деятельности</w:t>
      </w:r>
      <w:r w:rsidR="003954F9" w:rsidRPr="006617B2">
        <w:rPr>
          <w:rFonts w:cstheme="minorHAnsi"/>
          <w:sz w:val="23"/>
          <w:szCs w:val="23"/>
        </w:rPr>
        <w:t xml:space="preserve"> </w:t>
      </w:r>
      <w:r w:rsidRPr="00900194">
        <w:rPr>
          <w:rFonts w:ascii="Times New Roman" w:hAnsi="Times New Roman" w:cs="Times New Roman"/>
          <w:sz w:val="24"/>
          <w:szCs w:val="24"/>
        </w:rPr>
        <w:t xml:space="preserve">— </w:t>
      </w:r>
      <w:r w:rsidRPr="00900194">
        <w:rPr>
          <w:rFonts w:ascii="Times New Roman" w:hAnsi="Times New Roman" w:cs="Times New Roman"/>
          <w:b/>
          <w:sz w:val="24"/>
          <w:szCs w:val="24"/>
        </w:rPr>
        <w:t xml:space="preserve">Светлана Владимировна </w:t>
      </w:r>
      <w:proofErr w:type="spellStart"/>
      <w:r w:rsidRPr="00900194">
        <w:rPr>
          <w:rFonts w:ascii="Times New Roman" w:hAnsi="Times New Roman" w:cs="Times New Roman"/>
          <w:b/>
          <w:sz w:val="24"/>
          <w:szCs w:val="24"/>
        </w:rPr>
        <w:t>Аранова</w:t>
      </w:r>
      <w:proofErr w:type="spellEnd"/>
      <w:r w:rsidRPr="009001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194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00194">
        <w:rPr>
          <w:rFonts w:ascii="Times New Roman" w:hAnsi="Times New Roman" w:cs="Times New Roman"/>
          <w:sz w:val="24"/>
          <w:szCs w:val="24"/>
        </w:rPr>
        <w:t>., ведущий научный сотрудник НИИ ППО РГПУ им. А.И. Герцена</w:t>
      </w:r>
      <w:r w:rsidR="00900194">
        <w:rPr>
          <w:rFonts w:ascii="Times New Roman" w:hAnsi="Times New Roman" w:cs="Times New Roman"/>
          <w:sz w:val="24"/>
          <w:szCs w:val="24"/>
        </w:rPr>
        <w:t>.</w:t>
      </w:r>
    </w:p>
    <w:p w14:paraId="27BDF7DD" w14:textId="77777777" w:rsidR="00900194" w:rsidRPr="00900194" w:rsidRDefault="006617B2" w:rsidP="00900194">
      <w:pPr>
        <w:jc w:val="both"/>
        <w:rPr>
          <w:rFonts w:ascii="Times New Roman" w:hAnsi="Times New Roman" w:cs="Times New Roman"/>
          <w:sz w:val="24"/>
          <w:szCs w:val="24"/>
        </w:rPr>
      </w:pPr>
      <w:r w:rsidRPr="00900194">
        <w:rPr>
          <w:rFonts w:ascii="Times New Roman" w:hAnsi="Times New Roman" w:cs="Times New Roman"/>
          <w:sz w:val="24"/>
          <w:szCs w:val="24"/>
        </w:rPr>
        <w:t xml:space="preserve">3. </w:t>
      </w:r>
      <w:r w:rsidRPr="00900194">
        <w:rPr>
          <w:rFonts w:ascii="Times New Roman" w:hAnsi="Times New Roman" w:cs="Times New Roman"/>
          <w:i/>
          <w:sz w:val="24"/>
          <w:szCs w:val="24"/>
        </w:rPr>
        <w:t>Как помочь ребёнку стать тем, кем он хочет стать? (Ситуативная задача как средство персонификации образовательного процесса</w:t>
      </w:r>
      <w:r w:rsidRPr="00900194">
        <w:rPr>
          <w:rFonts w:ascii="Times New Roman" w:hAnsi="Times New Roman" w:cs="Times New Roman"/>
          <w:sz w:val="24"/>
          <w:szCs w:val="24"/>
        </w:rPr>
        <w:t xml:space="preserve">) - </w:t>
      </w:r>
      <w:r w:rsidRPr="00900194">
        <w:rPr>
          <w:rFonts w:ascii="Times New Roman" w:hAnsi="Times New Roman" w:cs="Times New Roman"/>
          <w:b/>
          <w:sz w:val="24"/>
          <w:szCs w:val="24"/>
        </w:rPr>
        <w:t>Драган Любовь Константиновна</w:t>
      </w:r>
      <w:r w:rsidRPr="00900194">
        <w:rPr>
          <w:rFonts w:ascii="Times New Roman" w:hAnsi="Times New Roman" w:cs="Times New Roman"/>
          <w:sz w:val="24"/>
          <w:szCs w:val="24"/>
        </w:rPr>
        <w:t xml:space="preserve">, учитель русского языка и литературы ГБОУ №29 с углубленным изучением французского языка и права Василеостровского района </w:t>
      </w:r>
      <w:r w:rsidR="00900194" w:rsidRPr="00900194">
        <w:rPr>
          <w:rFonts w:ascii="Times New Roman" w:hAnsi="Times New Roman" w:cs="Times New Roman"/>
          <w:sz w:val="24"/>
          <w:szCs w:val="24"/>
        </w:rPr>
        <w:t>С</w:t>
      </w:r>
      <w:r w:rsidR="00900194">
        <w:rPr>
          <w:rFonts w:ascii="Times New Roman" w:hAnsi="Times New Roman" w:cs="Times New Roman"/>
          <w:sz w:val="24"/>
          <w:szCs w:val="24"/>
        </w:rPr>
        <w:t>анкт- Петербурга.</w:t>
      </w:r>
    </w:p>
    <w:p w14:paraId="50318825" w14:textId="77777777" w:rsidR="00900194" w:rsidRPr="00900194" w:rsidRDefault="006617B2" w:rsidP="00900194">
      <w:pPr>
        <w:jc w:val="both"/>
        <w:rPr>
          <w:rFonts w:ascii="Times New Roman" w:hAnsi="Times New Roman" w:cs="Times New Roman"/>
          <w:sz w:val="24"/>
          <w:szCs w:val="24"/>
        </w:rPr>
      </w:pPr>
      <w:r w:rsidRPr="00900194">
        <w:rPr>
          <w:rFonts w:ascii="Times New Roman" w:hAnsi="Times New Roman" w:cs="Times New Roman"/>
          <w:sz w:val="24"/>
          <w:szCs w:val="24"/>
        </w:rPr>
        <w:t xml:space="preserve">4. </w:t>
      </w:r>
      <w:r w:rsidRPr="00900194">
        <w:rPr>
          <w:rFonts w:ascii="Times New Roman" w:hAnsi="Times New Roman" w:cs="Times New Roman"/>
          <w:i/>
          <w:sz w:val="24"/>
          <w:szCs w:val="24"/>
        </w:rPr>
        <w:t>Формирование ключевых читательских компетенций у младших школьников</w:t>
      </w:r>
      <w:r w:rsidRPr="00900194">
        <w:rPr>
          <w:rFonts w:ascii="Times New Roman" w:hAnsi="Times New Roman" w:cs="Times New Roman"/>
          <w:sz w:val="24"/>
          <w:szCs w:val="24"/>
        </w:rPr>
        <w:t xml:space="preserve"> — </w:t>
      </w:r>
      <w:r w:rsidRPr="00900194">
        <w:rPr>
          <w:rFonts w:ascii="Times New Roman" w:hAnsi="Times New Roman" w:cs="Times New Roman"/>
          <w:b/>
          <w:sz w:val="24"/>
          <w:szCs w:val="24"/>
        </w:rPr>
        <w:t>Панова Нина Васильевна</w:t>
      </w:r>
      <w:r w:rsidRPr="009001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194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00194">
        <w:rPr>
          <w:rFonts w:ascii="Times New Roman" w:hAnsi="Times New Roman" w:cs="Times New Roman"/>
          <w:sz w:val="24"/>
          <w:szCs w:val="24"/>
        </w:rPr>
        <w:t xml:space="preserve">., методист ГБОУ №29 с углубленным изучением французского языка и права Василеостровского района </w:t>
      </w:r>
      <w:r w:rsidR="00900194" w:rsidRPr="00900194">
        <w:rPr>
          <w:rFonts w:ascii="Times New Roman" w:hAnsi="Times New Roman" w:cs="Times New Roman"/>
          <w:sz w:val="24"/>
          <w:szCs w:val="24"/>
        </w:rPr>
        <w:t>С</w:t>
      </w:r>
      <w:r w:rsidR="00900194">
        <w:rPr>
          <w:rFonts w:ascii="Times New Roman" w:hAnsi="Times New Roman" w:cs="Times New Roman"/>
          <w:sz w:val="24"/>
          <w:szCs w:val="24"/>
        </w:rPr>
        <w:t>анкт- Петербурга.</w:t>
      </w:r>
    </w:p>
    <w:p w14:paraId="2B199D0E" w14:textId="77777777" w:rsidR="00900194" w:rsidRPr="00900194" w:rsidRDefault="006617B2" w:rsidP="00900194">
      <w:pPr>
        <w:jc w:val="both"/>
        <w:rPr>
          <w:rFonts w:ascii="Times New Roman" w:hAnsi="Times New Roman" w:cs="Times New Roman"/>
          <w:sz w:val="24"/>
          <w:szCs w:val="24"/>
        </w:rPr>
      </w:pPr>
      <w:r w:rsidRPr="00900194">
        <w:rPr>
          <w:rFonts w:ascii="Times New Roman" w:hAnsi="Times New Roman" w:cs="Times New Roman"/>
          <w:sz w:val="24"/>
          <w:szCs w:val="24"/>
        </w:rPr>
        <w:t xml:space="preserve">5. </w:t>
      </w:r>
      <w:r w:rsidRPr="00900194">
        <w:rPr>
          <w:rFonts w:ascii="Times New Roman" w:hAnsi="Times New Roman" w:cs="Times New Roman"/>
          <w:i/>
          <w:sz w:val="24"/>
          <w:szCs w:val="24"/>
        </w:rPr>
        <w:t>Возможности и условия педагогического сопровождения учителей в условиях персонифицированного обучения на I этапе реализации программы педагогической лаборатории</w:t>
      </w:r>
      <w:r w:rsidRPr="00900194">
        <w:rPr>
          <w:rFonts w:ascii="Times New Roman" w:hAnsi="Times New Roman" w:cs="Times New Roman"/>
          <w:sz w:val="24"/>
          <w:szCs w:val="24"/>
        </w:rPr>
        <w:t xml:space="preserve"> — </w:t>
      </w:r>
      <w:r w:rsidRPr="00900194">
        <w:rPr>
          <w:rFonts w:ascii="Times New Roman" w:hAnsi="Times New Roman" w:cs="Times New Roman"/>
          <w:b/>
          <w:sz w:val="24"/>
          <w:szCs w:val="24"/>
        </w:rPr>
        <w:t>Виноградова Вероника Львовна</w:t>
      </w:r>
      <w:r w:rsidRPr="00900194">
        <w:rPr>
          <w:rFonts w:ascii="Times New Roman" w:hAnsi="Times New Roman" w:cs="Times New Roman"/>
          <w:sz w:val="24"/>
          <w:szCs w:val="24"/>
        </w:rPr>
        <w:t xml:space="preserve">, директор школы ГБОУ СОШ №311 с углубленным изучением физики Фрунзенского района </w:t>
      </w:r>
      <w:r w:rsidR="00900194" w:rsidRPr="00900194">
        <w:rPr>
          <w:rFonts w:ascii="Times New Roman" w:hAnsi="Times New Roman" w:cs="Times New Roman"/>
          <w:sz w:val="24"/>
          <w:szCs w:val="24"/>
        </w:rPr>
        <w:t>С</w:t>
      </w:r>
      <w:r w:rsidR="00900194">
        <w:rPr>
          <w:rFonts w:ascii="Times New Roman" w:hAnsi="Times New Roman" w:cs="Times New Roman"/>
          <w:sz w:val="24"/>
          <w:szCs w:val="24"/>
        </w:rPr>
        <w:t>анкт- Петербурга.</w:t>
      </w:r>
    </w:p>
    <w:p w14:paraId="177DFD83" w14:textId="77777777" w:rsidR="003954F9" w:rsidRDefault="003954F9" w:rsidP="00661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818B9" w14:textId="77777777" w:rsidR="003954F9" w:rsidRDefault="003954F9" w:rsidP="00661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0AB72" w14:textId="77777777" w:rsidR="003954F9" w:rsidRDefault="003954F9" w:rsidP="00661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47430" w14:textId="77777777" w:rsidR="00173FB9" w:rsidRDefault="00173FB9" w:rsidP="00661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1DDA4" w14:textId="53DF4204" w:rsidR="006617B2" w:rsidRPr="00900194" w:rsidRDefault="006617B2" w:rsidP="006617B2">
      <w:pPr>
        <w:jc w:val="both"/>
        <w:rPr>
          <w:rFonts w:ascii="Times New Roman" w:hAnsi="Times New Roman" w:cs="Times New Roman"/>
          <w:sz w:val="24"/>
          <w:szCs w:val="24"/>
        </w:rPr>
      </w:pPr>
      <w:r w:rsidRPr="00900194">
        <w:rPr>
          <w:rFonts w:ascii="Times New Roman" w:hAnsi="Times New Roman" w:cs="Times New Roman"/>
          <w:sz w:val="24"/>
          <w:szCs w:val="24"/>
        </w:rPr>
        <w:t xml:space="preserve">6. </w:t>
      </w:r>
      <w:r w:rsidRPr="00900194">
        <w:rPr>
          <w:rFonts w:ascii="Times New Roman" w:hAnsi="Times New Roman" w:cs="Times New Roman"/>
          <w:i/>
          <w:sz w:val="24"/>
          <w:szCs w:val="24"/>
        </w:rPr>
        <w:t>Создание новых образовательных задач</w:t>
      </w:r>
      <w:r w:rsidR="003954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0194">
        <w:rPr>
          <w:rFonts w:ascii="Times New Roman" w:hAnsi="Times New Roman" w:cs="Times New Roman"/>
          <w:i/>
          <w:sz w:val="24"/>
          <w:szCs w:val="24"/>
        </w:rPr>
        <w:t>через игру для достижения новых образовательных результатов</w:t>
      </w:r>
      <w:r w:rsidRPr="00900194">
        <w:rPr>
          <w:rFonts w:ascii="Times New Roman" w:hAnsi="Times New Roman" w:cs="Times New Roman"/>
          <w:sz w:val="24"/>
          <w:szCs w:val="24"/>
        </w:rPr>
        <w:t xml:space="preserve"> — </w:t>
      </w:r>
      <w:r w:rsidRPr="00900194">
        <w:rPr>
          <w:rFonts w:ascii="Times New Roman" w:hAnsi="Times New Roman" w:cs="Times New Roman"/>
          <w:b/>
          <w:sz w:val="24"/>
          <w:szCs w:val="24"/>
        </w:rPr>
        <w:t>Лебедева Светлана Николаевна</w:t>
      </w:r>
      <w:r w:rsidRPr="00900194">
        <w:rPr>
          <w:rFonts w:ascii="Times New Roman" w:hAnsi="Times New Roman" w:cs="Times New Roman"/>
          <w:sz w:val="24"/>
          <w:szCs w:val="24"/>
        </w:rPr>
        <w:t>, учитель географии ГБОУ №29 с углубленным изучением французского языка и права Василеостровского района С</w:t>
      </w:r>
      <w:r w:rsidR="00900194">
        <w:rPr>
          <w:rFonts w:ascii="Times New Roman" w:hAnsi="Times New Roman" w:cs="Times New Roman"/>
          <w:sz w:val="24"/>
          <w:szCs w:val="24"/>
        </w:rPr>
        <w:t>анкт- Петербурга.</w:t>
      </w:r>
    </w:p>
    <w:p w14:paraId="50C08ACF" w14:textId="2281E0B4" w:rsidR="006617B2" w:rsidRPr="00900194" w:rsidRDefault="006617B2" w:rsidP="006617B2">
      <w:pPr>
        <w:jc w:val="both"/>
        <w:rPr>
          <w:rFonts w:ascii="Times New Roman" w:hAnsi="Times New Roman" w:cs="Times New Roman"/>
          <w:sz w:val="24"/>
          <w:szCs w:val="24"/>
        </w:rPr>
      </w:pPr>
      <w:r w:rsidRPr="00900194">
        <w:rPr>
          <w:rFonts w:ascii="Times New Roman" w:hAnsi="Times New Roman" w:cs="Times New Roman"/>
          <w:sz w:val="24"/>
          <w:szCs w:val="24"/>
        </w:rPr>
        <w:t xml:space="preserve">7. </w:t>
      </w:r>
      <w:r w:rsidRPr="00900194">
        <w:rPr>
          <w:rFonts w:ascii="Times New Roman" w:hAnsi="Times New Roman" w:cs="Times New Roman"/>
          <w:i/>
          <w:sz w:val="24"/>
          <w:szCs w:val="24"/>
        </w:rPr>
        <w:t>Языковый портфель как инструмент построения индивидуальной траектории обучения</w:t>
      </w:r>
      <w:r w:rsidRPr="00900194">
        <w:rPr>
          <w:rFonts w:ascii="Times New Roman" w:hAnsi="Times New Roman" w:cs="Times New Roman"/>
          <w:sz w:val="24"/>
          <w:szCs w:val="24"/>
        </w:rPr>
        <w:t xml:space="preserve"> — </w:t>
      </w:r>
      <w:r w:rsidRPr="00900194">
        <w:rPr>
          <w:rFonts w:ascii="Times New Roman" w:hAnsi="Times New Roman" w:cs="Times New Roman"/>
          <w:b/>
          <w:sz w:val="24"/>
          <w:szCs w:val="24"/>
        </w:rPr>
        <w:t xml:space="preserve">Миронова Марина </w:t>
      </w:r>
      <w:proofErr w:type="spellStart"/>
      <w:r w:rsidRPr="00900194">
        <w:rPr>
          <w:rFonts w:ascii="Times New Roman" w:hAnsi="Times New Roman" w:cs="Times New Roman"/>
          <w:b/>
          <w:sz w:val="24"/>
          <w:szCs w:val="24"/>
        </w:rPr>
        <w:t>Гарольдовна</w:t>
      </w:r>
      <w:proofErr w:type="spellEnd"/>
      <w:r w:rsidRPr="00900194">
        <w:rPr>
          <w:rFonts w:ascii="Times New Roman" w:hAnsi="Times New Roman" w:cs="Times New Roman"/>
          <w:sz w:val="24"/>
          <w:szCs w:val="24"/>
        </w:rPr>
        <w:t>, методист</w:t>
      </w:r>
      <w:r w:rsidR="00900194">
        <w:rPr>
          <w:rFonts w:ascii="Times New Roman" w:hAnsi="Times New Roman" w:cs="Times New Roman"/>
          <w:sz w:val="24"/>
          <w:szCs w:val="24"/>
        </w:rPr>
        <w:t>, учитель французского языка</w:t>
      </w:r>
      <w:r w:rsidRPr="0090019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0194">
        <w:rPr>
          <w:rFonts w:ascii="Times New Roman" w:hAnsi="Times New Roman" w:cs="Times New Roman"/>
          <w:b/>
          <w:sz w:val="24"/>
          <w:szCs w:val="24"/>
        </w:rPr>
        <w:t>Тотолян</w:t>
      </w:r>
      <w:proofErr w:type="spellEnd"/>
      <w:r w:rsidRPr="00900194">
        <w:rPr>
          <w:rFonts w:ascii="Times New Roman" w:hAnsi="Times New Roman" w:cs="Times New Roman"/>
          <w:b/>
          <w:sz w:val="24"/>
          <w:szCs w:val="24"/>
        </w:rPr>
        <w:t xml:space="preserve"> Анаит </w:t>
      </w:r>
      <w:proofErr w:type="spellStart"/>
      <w:r w:rsidRPr="00900194">
        <w:rPr>
          <w:rFonts w:ascii="Times New Roman" w:hAnsi="Times New Roman" w:cs="Times New Roman"/>
          <w:b/>
          <w:sz w:val="24"/>
          <w:szCs w:val="24"/>
        </w:rPr>
        <w:t>Артемевна</w:t>
      </w:r>
      <w:proofErr w:type="spellEnd"/>
      <w:r w:rsidRPr="00900194">
        <w:rPr>
          <w:rFonts w:ascii="Times New Roman" w:hAnsi="Times New Roman" w:cs="Times New Roman"/>
          <w:sz w:val="24"/>
          <w:szCs w:val="24"/>
        </w:rPr>
        <w:t xml:space="preserve">, заслуженный учитель РФ, учитель французского языка; ГБОУ № 29 с углубленным изучением французского языка и права Василеостровского района </w:t>
      </w:r>
      <w:r w:rsidR="00900194" w:rsidRPr="00900194">
        <w:rPr>
          <w:rFonts w:ascii="Times New Roman" w:hAnsi="Times New Roman" w:cs="Times New Roman"/>
          <w:sz w:val="24"/>
          <w:szCs w:val="24"/>
        </w:rPr>
        <w:t>С</w:t>
      </w:r>
      <w:r w:rsidR="00900194">
        <w:rPr>
          <w:rFonts w:ascii="Times New Roman" w:hAnsi="Times New Roman" w:cs="Times New Roman"/>
          <w:sz w:val="24"/>
          <w:szCs w:val="24"/>
        </w:rPr>
        <w:t>анкт- Петербурга.</w:t>
      </w:r>
    </w:p>
    <w:p w14:paraId="059A03D1" w14:textId="604D5FDD" w:rsidR="006617B2" w:rsidRPr="00900194" w:rsidRDefault="006617B2" w:rsidP="006617B2">
      <w:pPr>
        <w:jc w:val="both"/>
        <w:rPr>
          <w:rFonts w:ascii="Times New Roman" w:hAnsi="Times New Roman" w:cs="Times New Roman"/>
          <w:sz w:val="24"/>
          <w:szCs w:val="24"/>
        </w:rPr>
      </w:pPr>
      <w:r w:rsidRPr="00900194">
        <w:rPr>
          <w:rFonts w:ascii="Times New Roman" w:hAnsi="Times New Roman" w:cs="Times New Roman"/>
          <w:sz w:val="24"/>
          <w:szCs w:val="24"/>
        </w:rPr>
        <w:t xml:space="preserve">8. </w:t>
      </w:r>
      <w:r w:rsidRPr="00900194">
        <w:rPr>
          <w:rFonts w:ascii="Times New Roman" w:hAnsi="Times New Roman" w:cs="Times New Roman"/>
          <w:i/>
          <w:sz w:val="24"/>
          <w:szCs w:val="24"/>
        </w:rPr>
        <w:t>О степени готовности педагогов к ОЭР (на примере ГБОУ гимназия №11</w:t>
      </w:r>
      <w:r w:rsidRPr="00900194">
        <w:rPr>
          <w:rFonts w:ascii="Times New Roman" w:hAnsi="Times New Roman" w:cs="Times New Roman"/>
          <w:sz w:val="24"/>
          <w:szCs w:val="24"/>
        </w:rPr>
        <w:t xml:space="preserve">) - </w:t>
      </w:r>
      <w:r w:rsidRPr="00900194">
        <w:rPr>
          <w:rFonts w:ascii="Times New Roman" w:hAnsi="Times New Roman" w:cs="Times New Roman"/>
          <w:b/>
          <w:sz w:val="24"/>
          <w:szCs w:val="24"/>
        </w:rPr>
        <w:t>Трубицина Ольга Ивановна</w:t>
      </w:r>
      <w:r w:rsidRPr="009001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194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00194">
        <w:rPr>
          <w:rFonts w:ascii="Times New Roman" w:hAnsi="Times New Roman" w:cs="Times New Roman"/>
          <w:sz w:val="24"/>
          <w:szCs w:val="24"/>
        </w:rPr>
        <w:t xml:space="preserve">., доцент, зав. кафедрой методики обучения иностранным языкам РГПУ им. А.И. Герцена; </w:t>
      </w:r>
      <w:r w:rsidRPr="00900194">
        <w:rPr>
          <w:rFonts w:ascii="Times New Roman" w:hAnsi="Times New Roman" w:cs="Times New Roman"/>
          <w:b/>
          <w:sz w:val="24"/>
          <w:szCs w:val="24"/>
        </w:rPr>
        <w:t>Константинова Светлана Игоревна</w:t>
      </w:r>
      <w:r w:rsidRPr="009001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194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00194">
        <w:rPr>
          <w:rFonts w:ascii="Times New Roman" w:hAnsi="Times New Roman" w:cs="Times New Roman"/>
          <w:sz w:val="24"/>
          <w:szCs w:val="24"/>
        </w:rPr>
        <w:t xml:space="preserve">., заместитель директора по УВР ГБОУ гимназия № 11 Василеостровского района </w:t>
      </w:r>
      <w:r w:rsidR="00900194" w:rsidRPr="00900194">
        <w:rPr>
          <w:rFonts w:ascii="Times New Roman" w:hAnsi="Times New Roman" w:cs="Times New Roman"/>
          <w:sz w:val="24"/>
          <w:szCs w:val="24"/>
        </w:rPr>
        <w:t>С</w:t>
      </w:r>
      <w:r w:rsidR="00900194">
        <w:rPr>
          <w:rFonts w:ascii="Times New Roman" w:hAnsi="Times New Roman" w:cs="Times New Roman"/>
          <w:sz w:val="24"/>
          <w:szCs w:val="24"/>
        </w:rPr>
        <w:t>анкт- Петербурга.</w:t>
      </w:r>
      <w:r w:rsidRPr="00900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10986" w14:textId="32764C99" w:rsidR="003846B8" w:rsidRPr="00900194" w:rsidRDefault="003846B8" w:rsidP="003846B8">
      <w:pPr>
        <w:jc w:val="both"/>
        <w:rPr>
          <w:rFonts w:ascii="Times New Roman" w:hAnsi="Times New Roman" w:cs="Times New Roman"/>
          <w:sz w:val="24"/>
          <w:szCs w:val="24"/>
        </w:rPr>
      </w:pPr>
      <w:r w:rsidRPr="00900194">
        <w:rPr>
          <w:rFonts w:ascii="Times New Roman" w:hAnsi="Times New Roman" w:cs="Times New Roman"/>
          <w:sz w:val="24"/>
          <w:szCs w:val="24"/>
        </w:rPr>
        <w:t xml:space="preserve">9. </w:t>
      </w:r>
      <w:r w:rsidRPr="00900194">
        <w:rPr>
          <w:rFonts w:ascii="Times New Roman" w:hAnsi="Times New Roman" w:cs="Times New Roman"/>
          <w:i/>
          <w:sz w:val="24"/>
          <w:szCs w:val="24"/>
        </w:rPr>
        <w:t>Персонификация практической подготовки СПО средствами АСОК -</w:t>
      </w:r>
      <w:r w:rsidRPr="00900194">
        <w:rPr>
          <w:rFonts w:ascii="Times New Roman" w:hAnsi="Times New Roman" w:cs="Times New Roman"/>
          <w:sz w:val="24"/>
          <w:szCs w:val="24"/>
        </w:rPr>
        <w:t xml:space="preserve"> </w:t>
      </w:r>
      <w:r w:rsidRPr="00900194">
        <w:rPr>
          <w:rFonts w:ascii="Times New Roman" w:hAnsi="Times New Roman" w:cs="Times New Roman"/>
          <w:b/>
          <w:sz w:val="24"/>
          <w:szCs w:val="24"/>
        </w:rPr>
        <w:t xml:space="preserve">Игумнова Дарья Геннадьевна, </w:t>
      </w:r>
      <w:r w:rsidRPr="00900194">
        <w:rPr>
          <w:rFonts w:ascii="Times New Roman" w:hAnsi="Times New Roman" w:cs="Times New Roman"/>
          <w:sz w:val="24"/>
          <w:szCs w:val="24"/>
        </w:rPr>
        <w:t>заместитель директора по ИКТ СПБ ГБПОУ «Электромашиностроительный колледж»</w:t>
      </w:r>
      <w:r w:rsidR="00B45E26">
        <w:rPr>
          <w:rFonts w:ascii="Times New Roman" w:hAnsi="Times New Roman" w:cs="Times New Roman"/>
          <w:sz w:val="24"/>
          <w:szCs w:val="24"/>
        </w:rPr>
        <w:t>.</w:t>
      </w:r>
      <w:r w:rsidRPr="00900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6CD5F" w14:textId="77777777" w:rsidR="00B45E26" w:rsidRPr="00900194" w:rsidRDefault="003846B8" w:rsidP="00B45E26">
      <w:pPr>
        <w:jc w:val="both"/>
        <w:rPr>
          <w:rFonts w:ascii="Times New Roman" w:hAnsi="Times New Roman" w:cs="Times New Roman"/>
          <w:sz w:val="24"/>
          <w:szCs w:val="24"/>
        </w:rPr>
      </w:pPr>
      <w:r w:rsidRPr="00900194">
        <w:rPr>
          <w:rFonts w:ascii="Times New Roman" w:hAnsi="Times New Roman" w:cs="Times New Roman"/>
          <w:sz w:val="24"/>
          <w:szCs w:val="24"/>
        </w:rPr>
        <w:t>10</w:t>
      </w:r>
      <w:r w:rsidR="006617B2" w:rsidRPr="00900194">
        <w:rPr>
          <w:rFonts w:ascii="Times New Roman" w:hAnsi="Times New Roman" w:cs="Times New Roman"/>
          <w:sz w:val="24"/>
          <w:szCs w:val="24"/>
        </w:rPr>
        <w:t xml:space="preserve">. </w:t>
      </w:r>
      <w:r w:rsidR="006617B2" w:rsidRPr="00900194">
        <w:rPr>
          <w:rFonts w:ascii="Times New Roman" w:hAnsi="Times New Roman" w:cs="Times New Roman"/>
          <w:i/>
          <w:sz w:val="24"/>
          <w:szCs w:val="24"/>
        </w:rPr>
        <w:t>Первые результаты диагностики готовности педагогического коллектива к участию в опытно-экспериментальной работе в рамках проводимого педагогического исследования</w:t>
      </w:r>
      <w:r w:rsidR="006617B2" w:rsidRPr="00900194">
        <w:rPr>
          <w:rFonts w:ascii="Times New Roman" w:hAnsi="Times New Roman" w:cs="Times New Roman"/>
          <w:sz w:val="24"/>
          <w:szCs w:val="24"/>
        </w:rPr>
        <w:t xml:space="preserve"> — </w:t>
      </w:r>
      <w:r w:rsidR="006617B2" w:rsidRPr="00900194">
        <w:rPr>
          <w:rFonts w:ascii="Times New Roman" w:hAnsi="Times New Roman" w:cs="Times New Roman"/>
          <w:b/>
          <w:sz w:val="24"/>
          <w:szCs w:val="24"/>
        </w:rPr>
        <w:t>Землянская Галина Михайловна</w:t>
      </w:r>
      <w:r w:rsidR="006617B2" w:rsidRPr="00900194">
        <w:rPr>
          <w:rFonts w:ascii="Times New Roman" w:hAnsi="Times New Roman" w:cs="Times New Roman"/>
          <w:sz w:val="24"/>
          <w:szCs w:val="24"/>
        </w:rPr>
        <w:t xml:space="preserve">, руководитель методической службы, учитель истории ГБОУ СОШ № 29 с углубленным изучением французского языка и права Василеостровского района </w:t>
      </w:r>
      <w:r w:rsidR="00B45E26" w:rsidRPr="00900194">
        <w:rPr>
          <w:rFonts w:ascii="Times New Roman" w:hAnsi="Times New Roman" w:cs="Times New Roman"/>
          <w:sz w:val="24"/>
          <w:szCs w:val="24"/>
        </w:rPr>
        <w:t>С</w:t>
      </w:r>
      <w:r w:rsidR="00B45E26">
        <w:rPr>
          <w:rFonts w:ascii="Times New Roman" w:hAnsi="Times New Roman" w:cs="Times New Roman"/>
          <w:sz w:val="24"/>
          <w:szCs w:val="24"/>
        </w:rPr>
        <w:t>анкт- Петербурга.</w:t>
      </w:r>
    </w:p>
    <w:p w14:paraId="1044A84D" w14:textId="7F6556FB" w:rsidR="006617B2" w:rsidRPr="00900194" w:rsidRDefault="006617B2" w:rsidP="006617B2">
      <w:pPr>
        <w:jc w:val="both"/>
        <w:rPr>
          <w:rFonts w:ascii="Times New Roman" w:hAnsi="Times New Roman" w:cs="Times New Roman"/>
          <w:sz w:val="24"/>
          <w:szCs w:val="24"/>
        </w:rPr>
      </w:pPr>
      <w:r w:rsidRPr="0090019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A797" wp14:editId="605928D7">
                <wp:simplePos x="0" y="0"/>
                <wp:positionH relativeFrom="column">
                  <wp:posOffset>685800</wp:posOffset>
                </wp:positionH>
                <wp:positionV relativeFrom="paragraph">
                  <wp:posOffset>66040</wp:posOffset>
                </wp:positionV>
                <wp:extent cx="3648075" cy="0"/>
                <wp:effectExtent l="0" t="1905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A8171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5.2pt" to="341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OqtAEAAMUDAAAOAAAAZHJzL2Uyb0RvYy54bWysU02P0zAQvSPxHyzfadLCLlXUdA9bwQXB&#10;CpYf4HXGjSV/yWOa5N8zdtoUARJitRc79sx78+Z5srsbrWEniKi9a/l6VXMGTvpOu2PLvz9+eLPl&#10;DJNwnTDeQcsnQH63f/1qN4QGNr73poPIiMRhM4SW9ymFpqpQ9mAFrnwAR0HloxWJjvFYdVEMxG5N&#10;tanr22rwsQvRS0Ck28Mc5PvCrxTI9EUphMRMy0lbKmss61Neq/1ONMcoQq/lWYZ4hgortKOiC9VB&#10;JMF+RP0HldUyevQqraS3lVdKSyg9UDfr+rduvvUiQOmFzMGw2IQvRys/n+7dQyQbhoANhoeYuxhV&#10;tHknfWwsZk2LWTAmJuny7e27bf3+hjN5iVVXYIiYPoK3LH+03GiX+xCNOH3CRMUo9ZKSr41jQ8s3&#10;2xviy+ccOwjs2UnQu+GEB5/yUxHMONquWstXmgzMNF9BMd2RunXhKWME9ybOREJKcGm9MFF2hilt&#10;zAKs/w0852colBH7H/CCKJW9SwvYaufj36qn8SJZzfkXB+a+swVPvpvKKxZraFaKV+e5zsP467nA&#10;r3/f/icAAAD//wMAUEsDBBQABgAIAAAAIQC45Ckd2gAAAAkBAAAPAAAAZHJzL2Rvd25yZXYueG1s&#10;TI9BT8MwDIXvSPyHyEjcWLIytqo0nbZJ484G96xxm4rGqZpsK/8eTxzg5mc/PX+vXE++FxccYxdI&#10;w3ymQCDVwXbUavg47p9yEDEZsqYPhBq+McK6ur8rTWHDld7xckit4BCKhdHgUhoKKWPt0Js4CwMS&#10;35owepNYjq20o7lyuO9lptRSetMRf3BmwJ3D+utw9hq2i8+g0vP+rWlW212mVnO3mXqtHx+mzSuI&#10;hFP6M8MNn9GhYqZTOJONometcu6SbsMCBBuWefYC4vS7kFUp/zeofgAAAP//AwBQSwECLQAUAAYA&#10;CAAAACEAtoM4kv4AAADhAQAAEwAAAAAAAAAAAAAAAAAAAAAAW0NvbnRlbnRfVHlwZXNdLnhtbFBL&#10;AQItABQABgAIAAAAIQA4/SH/1gAAAJQBAAALAAAAAAAAAAAAAAAAAC8BAABfcmVscy8ucmVsc1BL&#10;AQItABQABgAIAAAAIQDJQiOqtAEAAMUDAAAOAAAAAAAAAAAAAAAAAC4CAABkcnMvZTJvRG9jLnht&#10;bFBLAQItABQABgAIAAAAIQC45Ckd2gAAAAkBAAAPAAAAAAAAAAAAAAAAAA4EAABkcnMvZG93bnJl&#10;di54bWxQSwUGAAAAAAQABADzAAAAFQUAAAAA&#10;" strokecolor="#5b9bd5 [3204]" strokeweight="2.25pt">
                <v:stroke dashstyle="1 1" joinstyle="miter"/>
              </v:line>
            </w:pict>
          </mc:Fallback>
        </mc:AlternateContent>
      </w:r>
    </w:p>
    <w:p w14:paraId="46C44667" w14:textId="77777777" w:rsidR="004B64E3" w:rsidRDefault="004B64E3" w:rsidP="006617B2">
      <w:pPr>
        <w:jc w:val="both"/>
        <w:rPr>
          <w:rFonts w:cstheme="minorHAnsi"/>
          <w:sz w:val="23"/>
          <w:szCs w:val="23"/>
        </w:rPr>
      </w:pPr>
    </w:p>
    <w:p w14:paraId="72CDC9B0" w14:textId="77777777" w:rsidR="004B64E3" w:rsidRDefault="004B64E3" w:rsidP="006617B2">
      <w:pPr>
        <w:jc w:val="both"/>
        <w:rPr>
          <w:rFonts w:cstheme="minorHAnsi"/>
          <w:sz w:val="23"/>
          <w:szCs w:val="23"/>
        </w:rPr>
      </w:pPr>
    </w:p>
    <w:p w14:paraId="69D64281" w14:textId="77777777" w:rsidR="00173FB9" w:rsidRDefault="00173FB9" w:rsidP="004B64E3">
      <w:pPr>
        <w:widowControl w:val="0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</w:p>
    <w:p w14:paraId="36D16E5B" w14:textId="66947EED" w:rsidR="004B64E3" w:rsidRPr="00B45E26" w:rsidRDefault="004B64E3" w:rsidP="004B64E3">
      <w:pPr>
        <w:widowControl w:val="0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B45E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0A9E7" wp14:editId="7E02EF09">
                <wp:simplePos x="0" y="0"/>
                <wp:positionH relativeFrom="column">
                  <wp:posOffset>-370840</wp:posOffset>
                </wp:positionH>
                <wp:positionV relativeFrom="paragraph">
                  <wp:posOffset>-371475</wp:posOffset>
                </wp:positionV>
                <wp:extent cx="5486400" cy="746760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46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1B1A1" id="Прямоугольник 8" o:spid="_x0000_s1026" style="position:absolute;margin-left:-29.2pt;margin-top:-29.25pt;width:6in;height:58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feawIAADcFAAAOAAAAZHJzL2Uyb0RvYy54bWysVE1v2zAMvQ/YfxB0X+0E+eiCOkXQIsOA&#10;og3aDj2rslQbkEWNUuJkv36U7DhdW+wwLAdHEslH8ulRF5f7xrCdQl+DLfjoLOdMWQllbV8K/uNx&#10;/eWcMx+ELYUBqwp+UJ5fLj9/umjdQo2hAlMqZARi/aJ1Ba9CcIss87JSjfBn4JQlowZsRKAtvmQl&#10;ipbQG5ON83yWtYClQ5DKezq97ox8mfC1VjLcae1VYKbgVFtIX0zf5/jNlhdi8YLCVbXsyxD/UEUj&#10;aktJB6hrEQTbYv0OqqklggcdziQ0GWhdS5V6oG5G+ZtuHirhVOqFyPFuoMn/P1h5u3twGyQaWucX&#10;npaxi73GJv5TfWyfyDoMZKl9YJIOp5Pz2SQnTiXZ5pPZfEYbwslO4Q59+KagYXFRcKTbSCSJ3Y0P&#10;nevRJWazsK6NSTdi7B8HhBlPslONaRUORkU/Y++VZnVJVY1TgiQfdWWQ7QRdvJBS2TDqTJUoVXc8&#10;zenXlzxEpAYSYETWVNCA3QNEab7H7trp/WOoSuobgvO/FdYFDxEpM9gwBDe1BfwIwFBXfebO/0hS&#10;R01k6RnKwwYZQqd97+S6puu4ET5sBJLY6QppgMMdfbSBtuDQrzirAH99dB79SYNk5ayl4Sm4/7kV&#10;qDgz3y2p8+toMonTljaT6XxMG3xteX5tsdvmCuiaRvRUOJmW0T+Y41IjNE8056uYlUzCSspdcBnw&#10;uLkK3VDTSyHVapXcaMKcCDf2wckIHlmNcnvcPwl0vSYDyfkWjoMmFm+k2fnGSAurbQBdJ92eeO35&#10;pulMwulfkjj+r/fJ6/TeLX8DAAD//wMAUEsDBBQABgAIAAAAIQA22LAI3wAAAAwBAAAPAAAAZHJz&#10;L2Rvd25yZXYueG1sTI/LTsMwEEX3SPyDNUjsWieIlCiNUwESQqgL1AJ7x3aTqPE4sp1H/56BDexm&#10;NEd3zi13i+3ZZHzoHApI1wkwg8rpDhsBnx8vqxxYiBK17B0aARcTYFddX5Wy0G7Gg5mOsWEUgqGQ&#10;AtoYh4LzoFpjZVi7wSDdTs5bGWn1DddezhRue36XJBtuZYf0oZWDeW6NOh9HK+DLnZ5mq2p8my7v&#10;3fi690rleyFub5bHLbBolvgHw48+qUNFTrUbUQfWC1hl+T2hv0MGjIg8yTbAakLT9CEDXpX8f4nq&#10;GwAA//8DAFBLAQItABQABgAIAAAAIQC2gziS/gAAAOEBAAATAAAAAAAAAAAAAAAAAAAAAABbQ29u&#10;dGVudF9UeXBlc10ueG1sUEsBAi0AFAAGAAgAAAAhADj9If/WAAAAlAEAAAsAAAAAAAAAAAAAAAAA&#10;LwEAAF9yZWxzLy5yZWxzUEsBAi0AFAAGAAgAAAAhAC5B995rAgAANwUAAA4AAAAAAAAAAAAAAAAA&#10;LgIAAGRycy9lMm9Eb2MueG1sUEsBAi0AFAAGAAgAAAAhADbYsAjfAAAADAEAAA8AAAAAAAAAAAAA&#10;AAAAxQQAAGRycy9kb3ducmV2LnhtbFBLBQYAAAAABAAEAPMAAADRBQAAAAA=&#10;" filled="f" stroked="f" strokeweight="1pt"/>
            </w:pict>
          </mc:Fallback>
        </mc:AlternateContent>
      </w:r>
      <w:r w:rsidRPr="00B45E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1993098" wp14:editId="7CEA08AA">
                <wp:simplePos x="0" y="0"/>
                <wp:positionH relativeFrom="column">
                  <wp:posOffset>5243195</wp:posOffset>
                </wp:positionH>
                <wp:positionV relativeFrom="paragraph">
                  <wp:posOffset>1719580</wp:posOffset>
                </wp:positionV>
                <wp:extent cx="4772660" cy="5038725"/>
                <wp:effectExtent l="0" t="0" r="3810" b="317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60" cy="503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D4B2BB" w14:textId="77777777" w:rsidR="004B64E3" w:rsidRDefault="004B64E3" w:rsidP="004B64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3EF52DEF" w14:textId="77777777" w:rsidR="003954F9" w:rsidRDefault="003954F9" w:rsidP="004B64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14:paraId="388A2547" w14:textId="77777777" w:rsidR="003954F9" w:rsidRDefault="003954F9" w:rsidP="004B64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14:paraId="68493975" w14:textId="77777777" w:rsidR="003954F9" w:rsidRDefault="003954F9" w:rsidP="004B64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14:paraId="57D96EDF" w14:textId="26C4D5C2" w:rsidR="004B64E3" w:rsidRPr="00B45E26" w:rsidRDefault="004B64E3" w:rsidP="004B64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B45E26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Персонификация </w:t>
                            </w:r>
                          </w:p>
                          <w:p w14:paraId="4B7F5108" w14:textId="77777777" w:rsidR="004B64E3" w:rsidRPr="00B45E26" w:rsidRDefault="004B64E3" w:rsidP="004B64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B45E26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образовательного процесса </w:t>
                            </w:r>
                          </w:p>
                          <w:p w14:paraId="2BC4EF37" w14:textId="77777777" w:rsidR="002F625A" w:rsidRDefault="004B64E3" w:rsidP="004B64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B45E26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в открытой образовательной среде </w:t>
                            </w:r>
                          </w:p>
                          <w:p w14:paraId="3AAF9BF9" w14:textId="77777777" w:rsidR="004B64E3" w:rsidRPr="00B45E26" w:rsidRDefault="004B64E3" w:rsidP="004B64E3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5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DFF6A4F" w14:textId="77777777" w:rsidR="004B64E3" w:rsidRPr="00B45E26" w:rsidRDefault="004B64E3" w:rsidP="004B64E3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5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Дискуссионная площадка</w:t>
                            </w:r>
                          </w:p>
                          <w:p w14:paraId="4A9E4425" w14:textId="77777777" w:rsidR="004B64E3" w:rsidRPr="00B45E26" w:rsidRDefault="004B64E3" w:rsidP="004B64E3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5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23 марта 2022 года</w:t>
                            </w:r>
                          </w:p>
                          <w:p w14:paraId="34A92B90" w14:textId="77777777" w:rsidR="004B64E3" w:rsidRDefault="004B64E3" w:rsidP="004B64E3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58F91145" w14:textId="77777777" w:rsidR="004B64E3" w:rsidRDefault="004B64E3" w:rsidP="004B64E3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66187BBA" w14:textId="77777777" w:rsidR="004B64E3" w:rsidRDefault="004B64E3" w:rsidP="004B64E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44F6B7B" w14:textId="77777777" w:rsidR="004B64E3" w:rsidRDefault="004B64E3" w:rsidP="004B64E3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5CC0E50E" w14:textId="77777777" w:rsidR="003954F9" w:rsidRDefault="004B64E3" w:rsidP="004B64E3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71025F8" w14:textId="3BB653FD" w:rsidR="004B64E3" w:rsidRDefault="004B64E3" w:rsidP="004B64E3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118D498D" w14:textId="77777777" w:rsidR="004B64E3" w:rsidRPr="00B45E26" w:rsidRDefault="004B64E3" w:rsidP="004B64E3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5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Санкт-Петербург, 2022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930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2.85pt;margin-top:135.4pt;width:375.8pt;height:396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e/4AEAALADAAAOAAAAZHJzL2Uyb0RvYy54bWysU9tu2zAMfR+wfxD0vthJF6cw4hRdiw4D&#10;ugvQ7QNkWbKF2aJGKbGzrx8tO2m2vhV7EURSPOQhj7Y3Q9eyg0JvwBZ8uUg5U1ZCZWxd8B/fH95d&#10;c+aDsJVowaqCH5XnN7u3b7a9y9UKGmgrhYxArM97V/AmBJcniZeN6oRfgFOWghqwE4FMrJMKRU/o&#10;XZus0jRLesDKIUjlPXnvpyDfRXytlQxftfYqsLbg1FuIJ8azHM9ktxV5jcI1Rs5tiFd00QljqegZ&#10;6l4EwfZoXkB1RiJ40GEhoUtAayNV5EBsluk/bJ4a4VTkQsPx7jwm//9g5ZfDk/uGLAwfYKAFRhLe&#10;PYL86ZmFu0bYWt0iQt8oUVHh5TiypHc+n1PHUfvcjyBl/xkqWrLYB4hAg8ZunArxZIROCzieh66G&#10;wCQ53282qyyjkKTYOr263qzWsYbIT+kOffiooGPjpeBIW43w4vDow9iOyE9PxmoWHkzbxs229i8H&#10;PZw8Kkpjzj71PzEJQzlQ7ugsoToSLYRJNiRzujSAvznrSTIF97/2AhVn7SdLo7nK1puMNHZp4KVR&#10;XhrCSoIqeOBsut6FSZd7h6ZuqNK0DAu3NE5tItHnruYlkCwi/1nCo+4u7fjq+aPt/gAAAP//AwBQ&#10;SwMEFAAGAAgAAAAhABbXaxDiAAAADQEAAA8AAABkcnMvZG93bnJldi54bWxMj7FOwzAQhnck3sE6&#10;JBZEbRJatyFOVSEhMXQhpLsTu0lU+xzFbhLeHneC7U736b/vz/eLNWTSo+8dCnhZMSAaG6d6bAVU&#10;3x/PWyA+SFTSONQCfrSHfXF/l8tMuRm/9FSGlsQQ9JkU0IUwZJT6ptNW+pUbNMbb2Y1WhriOLVWj&#10;nGO4NTRhbEOt7DF+6OSg3zvdXMqrFSDHqdwdzdFVWPPT06Wa08/dQYjHh+XwBiToJfzBcNOP6lBE&#10;p9pdUXliBGyTNY+ogISz2OFGrDlPgdRxYpvXFGiR0/8til8AAAD//wMAUEsBAi0AFAAGAAgAAAAh&#10;ALaDOJL+AAAA4QEAABMAAAAAAAAAAAAAAAAAAAAAAFtDb250ZW50X1R5cGVzXS54bWxQSwECLQAU&#10;AAYACAAAACEAOP0h/9YAAACUAQAACwAAAAAAAAAAAAAAAAAvAQAAX3JlbHMvLnJlbHNQSwECLQAU&#10;AAYACAAAACEAomYnv+ABAACwAwAADgAAAAAAAAAAAAAAAAAuAgAAZHJzL2Uyb0RvYy54bWxQSwEC&#10;LQAUAAYACAAAACEAFtdrEOIAAAANAQAADwAAAAAAAAAAAAAAAAA6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01D4B2BB" w14:textId="77777777" w:rsidR="004B64E3" w:rsidRDefault="004B64E3" w:rsidP="004B64E3">
                      <w:pPr>
                        <w:widowControl w:val="0"/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  <w:p w14:paraId="3EF52DEF" w14:textId="77777777" w:rsidR="003954F9" w:rsidRDefault="003954F9" w:rsidP="004B64E3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</w:p>
                    <w:p w14:paraId="388A2547" w14:textId="77777777" w:rsidR="003954F9" w:rsidRDefault="003954F9" w:rsidP="004B64E3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</w:p>
                    <w:p w14:paraId="68493975" w14:textId="77777777" w:rsidR="003954F9" w:rsidRDefault="003954F9" w:rsidP="004B64E3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</w:p>
                    <w:p w14:paraId="57D96EDF" w14:textId="26C4D5C2" w:rsidR="004B64E3" w:rsidRPr="00B45E26" w:rsidRDefault="004B64E3" w:rsidP="004B64E3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B45E26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Персонификация </w:t>
                      </w:r>
                    </w:p>
                    <w:p w14:paraId="4B7F5108" w14:textId="77777777" w:rsidR="004B64E3" w:rsidRPr="00B45E26" w:rsidRDefault="004B64E3" w:rsidP="004B64E3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B45E26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образовательного процесса </w:t>
                      </w:r>
                    </w:p>
                    <w:p w14:paraId="2BC4EF37" w14:textId="77777777" w:rsidR="002F625A" w:rsidRDefault="004B64E3" w:rsidP="004B64E3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B45E26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в открытой образовательной среде </w:t>
                      </w:r>
                    </w:p>
                    <w:p w14:paraId="3AAF9BF9" w14:textId="77777777" w:rsidR="004B64E3" w:rsidRPr="00B45E26" w:rsidRDefault="004B64E3" w:rsidP="004B64E3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5E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  <w:p w14:paraId="7DFF6A4F" w14:textId="77777777" w:rsidR="004B64E3" w:rsidRPr="00B45E26" w:rsidRDefault="004B64E3" w:rsidP="004B64E3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5E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Дискуссионная площадка</w:t>
                      </w:r>
                    </w:p>
                    <w:p w14:paraId="4A9E4425" w14:textId="77777777" w:rsidR="004B64E3" w:rsidRPr="00B45E26" w:rsidRDefault="004B64E3" w:rsidP="004B64E3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5E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23 марта 2022 года</w:t>
                      </w:r>
                    </w:p>
                    <w:p w14:paraId="34A92B90" w14:textId="77777777" w:rsidR="004B64E3" w:rsidRDefault="004B64E3" w:rsidP="004B64E3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 </w:t>
                      </w:r>
                    </w:p>
                    <w:p w14:paraId="58F91145" w14:textId="77777777" w:rsidR="004B64E3" w:rsidRDefault="004B64E3" w:rsidP="004B64E3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 </w:t>
                      </w:r>
                    </w:p>
                    <w:p w14:paraId="66187BBA" w14:textId="77777777" w:rsidR="004B64E3" w:rsidRDefault="004B64E3" w:rsidP="004B64E3">
                      <w:pPr>
                        <w:widowControl w:val="0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544F6B7B" w14:textId="77777777" w:rsidR="004B64E3" w:rsidRDefault="004B64E3" w:rsidP="004B64E3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 </w:t>
                      </w:r>
                    </w:p>
                    <w:p w14:paraId="5CC0E50E" w14:textId="77777777" w:rsidR="003954F9" w:rsidRDefault="004B64E3" w:rsidP="004B64E3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 </w:t>
                      </w:r>
                    </w:p>
                    <w:p w14:paraId="071025F8" w14:textId="3BB653FD" w:rsidR="004B64E3" w:rsidRDefault="004B64E3" w:rsidP="004B64E3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 </w:t>
                      </w:r>
                    </w:p>
                    <w:p w14:paraId="118D498D" w14:textId="77777777" w:rsidR="004B64E3" w:rsidRPr="00B45E26" w:rsidRDefault="004B64E3" w:rsidP="004B64E3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5E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Санкт-Петербург, 2022</w:t>
                      </w:r>
                    </w:p>
                  </w:txbxContent>
                </v:textbox>
              </v:shape>
            </w:pict>
          </mc:Fallback>
        </mc:AlternateContent>
      </w:r>
      <w:r w:rsidRPr="00B45E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3360" behindDoc="0" locked="0" layoutInCell="1" allowOverlap="1" wp14:anchorId="395B4C9B" wp14:editId="7E96B10B">
            <wp:simplePos x="0" y="0"/>
            <wp:positionH relativeFrom="column">
              <wp:posOffset>5843905</wp:posOffset>
            </wp:positionH>
            <wp:positionV relativeFrom="paragraph">
              <wp:posOffset>65405</wp:posOffset>
            </wp:positionV>
            <wp:extent cx="918845" cy="1066165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E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4384" behindDoc="0" locked="0" layoutInCell="1" allowOverlap="1" wp14:anchorId="7612F1EC" wp14:editId="4FD7DF8C">
            <wp:simplePos x="0" y="0"/>
            <wp:positionH relativeFrom="column">
              <wp:posOffset>7134225</wp:posOffset>
            </wp:positionH>
            <wp:positionV relativeFrom="paragraph">
              <wp:posOffset>113030</wp:posOffset>
            </wp:positionV>
            <wp:extent cx="2767330" cy="103314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E2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Дискуссионная площадка посвящена вопросам реализации коллективного исследования сети педагогических лабораторий Санкт-Петербурга по теме «Персонификация образовательного процесса в открытой образовательной среде современного образования».</w:t>
      </w:r>
    </w:p>
    <w:p w14:paraId="1B836018" w14:textId="77777777" w:rsidR="004B64E3" w:rsidRPr="00B45E26" w:rsidRDefault="004B64E3" w:rsidP="004B64E3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B45E26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Участники дискуссии</w:t>
      </w:r>
      <w:r w:rsidRPr="00B45E2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:</w:t>
      </w:r>
    </w:p>
    <w:p w14:paraId="1A0A33B1" w14:textId="77777777" w:rsidR="004B64E3" w:rsidRPr="00B45E26" w:rsidRDefault="004B64E3" w:rsidP="004B64E3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B45E2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7DE98" wp14:editId="6E1333CC">
                <wp:simplePos x="0" y="0"/>
                <wp:positionH relativeFrom="column">
                  <wp:posOffset>5734050</wp:posOffset>
                </wp:positionH>
                <wp:positionV relativeFrom="paragraph">
                  <wp:posOffset>340995</wp:posOffset>
                </wp:positionV>
                <wp:extent cx="3648075" cy="0"/>
                <wp:effectExtent l="0" t="1905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3C797" id="Прямая соединительная линия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5pt,26.85pt" to="738.7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OqtAEAAMUDAAAOAAAAZHJzL2Uyb0RvYy54bWysU02P0zAQvSPxHyzfadLCLlXUdA9bwQXB&#10;CpYf4HXGjSV/yWOa5N8zdtoUARJitRc79sx78+Z5srsbrWEniKi9a/l6VXMGTvpOu2PLvz9+eLPl&#10;DJNwnTDeQcsnQH63f/1qN4QGNr73poPIiMRhM4SW9ymFpqpQ9mAFrnwAR0HloxWJjvFYdVEMxG5N&#10;tanr22rwsQvRS0Ck28Mc5PvCrxTI9EUphMRMy0lbKmss61Neq/1ONMcoQq/lWYZ4hgortKOiC9VB&#10;JMF+RP0HldUyevQqraS3lVdKSyg9UDfr+rduvvUiQOmFzMGw2IQvRys/n+7dQyQbhoANhoeYuxhV&#10;tHknfWwsZk2LWTAmJuny7e27bf3+hjN5iVVXYIiYPoK3LH+03GiX+xCNOH3CRMUo9ZKSr41jQ8s3&#10;2xviy+ccOwjs2UnQu+GEB5/yUxHMONquWstXmgzMNF9BMd2RunXhKWME9ybOREJKcGm9MFF2hilt&#10;zAKs/w0852colBH7H/CCKJW9SwvYaufj36qn8SJZzfkXB+a+swVPvpvKKxZraFaKV+e5zsP467nA&#10;r3/f/icAAAD//wMAUEsDBBQABgAIAAAAIQCMJ8jK2wAAAAoBAAAPAAAAZHJzL2Rvd25yZXYueG1s&#10;TI/BTsMwEETvSPyDtUjcqN2mxRDiVG2lcqfA3Y03cYS9jmK3DX+PKw5wnJ3R7JtqPXnHzjjGPpCC&#10;+UwAQ2qC6alT8PG+f3gCFpMmo10gVPCNEdb17U2lSxMu9IbnQ+pYLqFYagU2paHkPDYWvY6zMCBl&#10;rw2j1ynLseNm1Jdc7h1fCPHIve4pf7B6wJ3F5utw8gq2y88gUrF/bVu53S2EnNvN5JS6v5s2L8AS&#10;TukvDFf8jA51ZjqGE5nInIJnUeQtScGqkMCugaWUK2DH3wuvK/5/Qv0DAAD//wMAUEsBAi0AFAAG&#10;AAgAAAAhALaDOJL+AAAA4QEAABMAAAAAAAAAAAAAAAAAAAAAAFtDb250ZW50X1R5cGVzXS54bWxQ&#10;SwECLQAUAAYACAAAACEAOP0h/9YAAACUAQAACwAAAAAAAAAAAAAAAAAvAQAAX3JlbHMvLnJlbHNQ&#10;SwECLQAUAAYACAAAACEAyUIjqrQBAADFAwAADgAAAAAAAAAAAAAAAAAuAgAAZHJzL2Uyb0RvYy54&#10;bWxQSwECLQAUAAYACAAAACEAjCfIytsAAAAKAQAADwAAAAAAAAAAAAAAAAAOBAAAZHJzL2Rvd25y&#10;ZXYueG1sUEsFBgAAAAAEAAQA8wAAABYFAAAAAA==&#10;" strokecolor="#5b9bd5 [3204]" strokeweight="2.25pt">
                <v:stroke dashstyle="1 1" joinstyle="miter"/>
              </v:line>
            </w:pict>
          </mc:Fallback>
        </mc:AlternateContent>
      </w:r>
      <w:r w:rsidRPr="00B45E2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Представители 15 школ-педагогических лабораторий: администрация, учителя, методисты, научные руководители; преподаватели и научные сотрудники РГПУ им. А. И. Герцена. </w:t>
      </w:r>
    </w:p>
    <w:p w14:paraId="146DBEE8" w14:textId="77777777" w:rsidR="004B64E3" w:rsidRPr="004B64E3" w:rsidRDefault="004B64E3" w:rsidP="004B64E3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lang w:eastAsia="ru-RU"/>
          <w14:cntxtAlts/>
        </w:rPr>
      </w:pPr>
      <w:r w:rsidRPr="004B64E3">
        <w:rPr>
          <w:rFonts w:ascii="Calibri" w:eastAsia="Times New Roman" w:hAnsi="Calibri" w:cs="Calibri"/>
          <w:color w:val="000000"/>
          <w:kern w:val="28"/>
          <w:lang w:eastAsia="ru-RU"/>
          <w14:cntxtAlts/>
        </w:rPr>
        <w:t> </w:t>
      </w:r>
    </w:p>
    <w:p w14:paraId="4F230DCA" w14:textId="77777777" w:rsidR="00B45E26" w:rsidRDefault="00B45E26" w:rsidP="00B45E26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lang w:eastAsia="ru-RU"/>
          <w14:cntxtAlts/>
        </w:rPr>
      </w:pPr>
    </w:p>
    <w:p w14:paraId="1689139B" w14:textId="77777777" w:rsidR="00B45E26" w:rsidRDefault="00B45E26" w:rsidP="00B45E26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lang w:eastAsia="ru-RU"/>
          <w14:cntxtAlts/>
        </w:rPr>
      </w:pPr>
    </w:p>
    <w:p w14:paraId="6006DDEE" w14:textId="77777777" w:rsidR="00B45E26" w:rsidRDefault="00B45E26" w:rsidP="00B45E26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lang w:eastAsia="ru-RU"/>
          <w14:cntxtAlts/>
        </w:rPr>
      </w:pPr>
    </w:p>
    <w:p w14:paraId="09558F37" w14:textId="77777777" w:rsidR="00B45E26" w:rsidRDefault="00B45E26" w:rsidP="00B45E26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lang w:eastAsia="ru-RU"/>
          <w14:cntxtAlts/>
        </w:rPr>
      </w:pPr>
    </w:p>
    <w:p w14:paraId="3FFDA59D" w14:textId="77777777" w:rsidR="00B45E26" w:rsidRDefault="00B45E26" w:rsidP="00B45E26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lang w:eastAsia="ru-RU"/>
          <w14:cntxtAlts/>
        </w:rPr>
      </w:pPr>
    </w:p>
    <w:p w14:paraId="73027171" w14:textId="77777777" w:rsidR="003954F9" w:rsidRDefault="003954F9" w:rsidP="004B64E3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lang w:eastAsia="ru-RU"/>
          <w14:cntxtAlts/>
        </w:rPr>
      </w:pPr>
    </w:p>
    <w:p w14:paraId="5069141E" w14:textId="77777777" w:rsidR="003954F9" w:rsidRDefault="003954F9" w:rsidP="004B64E3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lang w:eastAsia="ru-RU"/>
          <w14:cntxtAlts/>
        </w:rPr>
      </w:pPr>
    </w:p>
    <w:p w14:paraId="26ADE61E" w14:textId="77777777" w:rsidR="003954F9" w:rsidRDefault="003954F9" w:rsidP="004B64E3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lang w:eastAsia="ru-RU"/>
          <w14:cntxtAlts/>
        </w:rPr>
      </w:pPr>
    </w:p>
    <w:p w14:paraId="59EC7CDA" w14:textId="6A35A2A8" w:rsidR="004B64E3" w:rsidRPr="004B64E3" w:rsidRDefault="004B64E3" w:rsidP="004B64E3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lang w:eastAsia="ru-RU"/>
          <w14:cntxtAlts/>
        </w:rPr>
      </w:pPr>
      <w:r w:rsidRPr="004B64E3">
        <w:rPr>
          <w:rFonts w:ascii="Calibri" w:eastAsia="Times New Roman" w:hAnsi="Calibri" w:cs="Calibri"/>
          <w:color w:val="000000"/>
          <w:kern w:val="28"/>
          <w:lang w:eastAsia="ru-RU"/>
          <w14:cntxtAlts/>
        </w:rPr>
        <w:t> </w:t>
      </w:r>
    </w:p>
    <w:p w14:paraId="3491ACDF" w14:textId="77777777" w:rsidR="00B45E26" w:rsidRDefault="00B45E26" w:rsidP="004B64E3">
      <w:pPr>
        <w:widowControl w:val="0"/>
        <w:spacing w:after="0" w:line="225" w:lineRule="auto"/>
        <w:jc w:val="center"/>
        <w:rPr>
          <w:rFonts w:ascii="Calibri" w:eastAsia="Times New Roman" w:hAnsi="Calibri" w:cs="Calibri"/>
          <w:color w:val="000000"/>
          <w:kern w:val="28"/>
          <w:lang w:eastAsia="ru-RU"/>
          <w14:cntxtAlts/>
        </w:rPr>
      </w:pPr>
    </w:p>
    <w:p w14:paraId="74621B4F" w14:textId="7EEA1AED" w:rsidR="00B45E26" w:rsidRPr="00B45E26" w:rsidRDefault="00B45E26" w:rsidP="00B45E26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B45E2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Место проведения: Санкт-Петербург </w:t>
      </w:r>
      <w:r w:rsidRPr="00B45E26">
        <w:rPr>
          <w:rFonts w:ascii="Times New Roman" w:hAnsi="Times New Roman" w:cs="Times New Roman"/>
          <w:sz w:val="24"/>
          <w:szCs w:val="24"/>
        </w:rPr>
        <w:t>наб. р. Мойки, д. 48, к. 11, ауд. 32.</w:t>
      </w:r>
    </w:p>
    <w:p w14:paraId="31B1E194" w14:textId="0766568C" w:rsidR="004B64E3" w:rsidRPr="00B45E26" w:rsidRDefault="004B64E3" w:rsidP="004B64E3">
      <w:pPr>
        <w:widowControl w:val="0"/>
        <w:spacing w:after="0" w:line="22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B45E2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B71D5B" wp14:editId="18EE1CD4">
                <wp:simplePos x="0" y="0"/>
                <wp:positionH relativeFrom="column">
                  <wp:posOffset>600075</wp:posOffset>
                </wp:positionH>
                <wp:positionV relativeFrom="paragraph">
                  <wp:posOffset>146050</wp:posOffset>
                </wp:positionV>
                <wp:extent cx="3648075" cy="0"/>
                <wp:effectExtent l="0" t="1905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A6DDD" id="Прямая соединительная линия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1.5pt" to="33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OqtAEAAMUDAAAOAAAAZHJzL2Uyb0RvYy54bWysU02P0zAQvSPxHyzfadLCLlXUdA9bwQXB&#10;CpYf4HXGjSV/yWOa5N8zdtoUARJitRc79sx78+Z5srsbrWEniKi9a/l6VXMGTvpOu2PLvz9+eLPl&#10;DJNwnTDeQcsnQH63f/1qN4QGNr73poPIiMRhM4SW9ymFpqpQ9mAFrnwAR0HloxWJjvFYdVEMxG5N&#10;tanr22rwsQvRS0Ck28Mc5PvCrxTI9EUphMRMy0lbKmss61Neq/1ONMcoQq/lWYZ4hgortKOiC9VB&#10;JMF+RP0HldUyevQqraS3lVdKSyg9UDfr+rduvvUiQOmFzMGw2IQvRys/n+7dQyQbhoANhoeYuxhV&#10;tHknfWwsZk2LWTAmJuny7e27bf3+hjN5iVVXYIiYPoK3LH+03GiX+xCNOH3CRMUo9ZKSr41jQ8s3&#10;2xviy+ccOwjs2UnQu+GEB5/yUxHMONquWstXmgzMNF9BMd2RunXhKWME9ybOREJKcGm9MFF2hilt&#10;zAKs/w0852colBH7H/CCKJW9SwvYaufj36qn8SJZzfkXB+a+swVPvpvKKxZraFaKV+e5zsP467nA&#10;r3/f/icAAAD//wMAUEsDBBQABgAIAAAAIQCz38+u2gAAAAgBAAAPAAAAZHJzL2Rvd25yZXYueG1s&#10;TI9BT8MwDIXvSPyHyEjcWLJudKw0nbZJ486Ae9a6TUXiVE22lX+PEQe42X5Pz98rN5N34oJj7ANp&#10;mM8UCKQ6ND11Gt7fDg9PIGIy1BgXCDV8YYRNdXtTmqIJV3rFyzF1gkMoFkaDTWkopIy1RW/iLAxI&#10;rLVh9CbxOnayGc2Vw72TmVK59KYn/mDNgHuL9efx7DXslh9BpcXhpW1Xu32mVnO7nZzW93fT9hlE&#10;win9meEHn9GhYqZTOFMThdOwXj6yU0O24Eqs5/mah9PvQVal/F+g+gYAAP//AwBQSwECLQAUAAYA&#10;CAAAACEAtoM4kv4AAADhAQAAEwAAAAAAAAAAAAAAAAAAAAAAW0NvbnRlbnRfVHlwZXNdLnhtbFBL&#10;AQItABQABgAIAAAAIQA4/SH/1gAAAJQBAAALAAAAAAAAAAAAAAAAAC8BAABfcmVscy8ucmVsc1BL&#10;AQItABQABgAIAAAAIQDJQiOqtAEAAMUDAAAOAAAAAAAAAAAAAAAAAC4CAABkcnMvZTJvRG9jLnht&#10;bFBLAQItABQABgAIAAAAIQCz38+u2gAAAAgBAAAPAAAAAAAAAAAAAAAAAA4EAABkcnMvZG93bnJl&#10;di54bWxQSwUGAAAAAAQABADzAAAAFQUAAAAA&#10;" strokecolor="#5b9bd5 [3204]" strokeweight="2.25pt">
                <v:stroke dashstyle="1 1" joinstyle="miter"/>
              </v:line>
            </w:pict>
          </mc:Fallback>
        </mc:AlternateContent>
      </w:r>
      <w:r w:rsidRPr="00B45E2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 </w:t>
      </w:r>
    </w:p>
    <w:p w14:paraId="75358F28" w14:textId="77777777" w:rsidR="00B45E26" w:rsidRPr="00B45E26" w:rsidRDefault="00B45E26" w:rsidP="004B64E3">
      <w:pPr>
        <w:widowControl w:val="0"/>
        <w:spacing w:after="0" w:line="22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14:paraId="1027C5A8" w14:textId="32928CEE" w:rsidR="004B64E3" w:rsidRPr="00B45E26" w:rsidRDefault="004B64E3" w:rsidP="004B64E3">
      <w:pPr>
        <w:widowControl w:val="0"/>
        <w:spacing w:after="0" w:line="225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</w:pPr>
      <w:r w:rsidRPr="00B45E26"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  <w14:cntxtAlts/>
        </w:rPr>
        <w:t>Организаторы</w:t>
      </w:r>
      <w:r w:rsidRPr="00B45E26"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  <w:t>:</w:t>
      </w:r>
    </w:p>
    <w:p w14:paraId="1FB3240B" w14:textId="7ADC7EBC" w:rsidR="004B64E3" w:rsidRPr="00B45E26" w:rsidRDefault="004B64E3" w:rsidP="004B64E3">
      <w:pPr>
        <w:widowControl w:val="0"/>
        <w:spacing w:after="0" w:line="225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</w:pPr>
      <w:r w:rsidRPr="00B45E26"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  <w:t xml:space="preserve"> НИИ педагогических проблем образования </w:t>
      </w:r>
    </w:p>
    <w:p w14:paraId="367A8D78" w14:textId="77777777" w:rsidR="004B64E3" w:rsidRPr="00B45E26" w:rsidRDefault="004B64E3" w:rsidP="004B64E3">
      <w:pPr>
        <w:widowControl w:val="0"/>
        <w:spacing w:after="0" w:line="225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</w:pPr>
      <w:r w:rsidRPr="00B45E26"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  <w:t>РГПУ им. А.И. Герцена</w:t>
      </w:r>
    </w:p>
    <w:p w14:paraId="78807530" w14:textId="6ECAF316" w:rsidR="004B64E3" w:rsidRPr="00B45E26" w:rsidRDefault="004B64E3" w:rsidP="004B64E3">
      <w:pPr>
        <w:widowControl w:val="0"/>
        <w:spacing w:after="0" w:line="225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</w:pPr>
      <w:r w:rsidRPr="00B45E26"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  <w:t xml:space="preserve"> ГБОУ № 29 с углубленным изучением </w:t>
      </w:r>
    </w:p>
    <w:p w14:paraId="731CAD8B" w14:textId="77777777" w:rsidR="004B64E3" w:rsidRPr="00B45E26" w:rsidRDefault="004B64E3" w:rsidP="004B64E3">
      <w:pPr>
        <w:widowControl w:val="0"/>
        <w:spacing w:after="0" w:line="225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</w:pPr>
      <w:r w:rsidRPr="00B45E26"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  <w:t xml:space="preserve">французского языка и права Василеостровского района Санкт-Петербурга </w:t>
      </w:r>
    </w:p>
    <w:p w14:paraId="2E3A981F" w14:textId="77777777" w:rsidR="004B64E3" w:rsidRPr="00B45E26" w:rsidRDefault="004B64E3" w:rsidP="004B64E3">
      <w:pPr>
        <w:widowControl w:val="0"/>
        <w:spacing w:after="120"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B45E2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 </w:t>
      </w:r>
    </w:p>
    <w:sectPr w:rsidR="004B64E3" w:rsidRPr="00B45E26" w:rsidSect="006617B2">
      <w:pgSz w:w="16838" w:h="11906" w:orient="landscape"/>
      <w:pgMar w:top="720" w:right="720" w:bottom="720" w:left="720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B2"/>
    <w:rsid w:val="000F7648"/>
    <w:rsid w:val="00173FB9"/>
    <w:rsid w:val="002F625A"/>
    <w:rsid w:val="00355125"/>
    <w:rsid w:val="003846B8"/>
    <w:rsid w:val="003954F9"/>
    <w:rsid w:val="003B0CE8"/>
    <w:rsid w:val="004B64E3"/>
    <w:rsid w:val="006617B2"/>
    <w:rsid w:val="00666111"/>
    <w:rsid w:val="008807AD"/>
    <w:rsid w:val="008C6198"/>
    <w:rsid w:val="008D2973"/>
    <w:rsid w:val="00900194"/>
    <w:rsid w:val="00B45E26"/>
    <w:rsid w:val="00D30190"/>
    <w:rsid w:val="00E5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93E9"/>
  <w15:docId w15:val="{3573A7B8-C60F-4859-A437-7742E5D0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MO7 MO7</cp:lastModifiedBy>
  <cp:revision>2</cp:revision>
  <cp:lastPrinted>2022-03-22T07:03:00Z</cp:lastPrinted>
  <dcterms:created xsi:type="dcterms:W3CDTF">2025-12-17T06:52:00Z</dcterms:created>
  <dcterms:modified xsi:type="dcterms:W3CDTF">2025-12-17T06:52:00Z</dcterms:modified>
</cp:coreProperties>
</file>